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Piggy Build Challenge</w:t>
      </w:r>
    </w:p>
    <w:p>
      <w:pPr>
        <w:pStyle w:val="Body A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Design and build a piggy bank enclosure from any materials </w:t>
      </w:r>
      <w:r>
        <w:rPr>
          <w:rStyle w:val="None"/>
          <w:rFonts w:ascii="Calibri" w:hAnsi="Calibri" w:hint="default"/>
          <w:i w:val="1"/>
          <w:i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cardboard, clay, recycled items </w:t>
      </w:r>
      <w:r>
        <w:rPr>
          <w:rStyle w:val="None"/>
          <w:rFonts w:ascii="Calibri" w:hAnsi="Calibri" w:hint="default"/>
          <w:i w:val="1"/>
          <w:i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that houses a Lightning Piggy device.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Difficulty: </w:t>
      </w:r>
      <w:r>
        <w:rPr>
          <w:rFonts w:ascii="Calibri" w:hAnsi="Calibri"/>
          <w:rtl w:val="0"/>
          <w:lang w:val="en-US"/>
        </w:rPr>
        <w:t>Medium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Duration: </w:t>
      </w:r>
      <w:r>
        <w:rPr>
          <w:rFonts w:ascii="Calibri" w:hAnsi="Calibri"/>
          <w:rtl w:val="0"/>
          <w:lang w:val="en-US"/>
        </w:rPr>
        <w:t>1</w:t>
      </w:r>
      <w:r>
        <w:rPr>
          <w:rFonts w:ascii="Calibri" w:hAnsi="Calibri" w:hint="default"/>
          <w:rtl w:val="0"/>
          <w:lang w:val="en-US"/>
        </w:rPr>
        <w:t>–</w:t>
      </w:r>
      <w:r>
        <w:rPr>
          <w:rFonts w:ascii="Calibri" w:hAnsi="Calibri"/>
          <w:rtl w:val="0"/>
          <w:lang w:val="en-US"/>
        </w:rPr>
        <w:t>2 hours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Audience: </w:t>
      </w:r>
      <w:r>
        <w:rPr>
          <w:rFonts w:ascii="Calibri" w:hAnsi="Calibri"/>
          <w:rtl w:val="0"/>
          <w:lang w:val="en-US"/>
        </w:rPr>
        <w:t>Kids (ages 8+)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Venue: </w:t>
      </w:r>
      <w:r>
        <w:rPr>
          <w:rFonts w:ascii="Calibri" w:hAnsi="Calibri"/>
          <w:rtl w:val="0"/>
          <w:lang w:val="en-US"/>
        </w:rPr>
        <w:t>Schools, community groups, conferences with kids</w:t>
      </w:r>
      <w:r>
        <w:rPr>
          <w:rFonts w:ascii="Calibri" w:hAnsi="Calibri" w:hint="default"/>
          <w:rtl w:val="0"/>
          <w:lang w:val="en-US"/>
        </w:rPr>
        <w:t xml:space="preserve">’ </w:t>
      </w:r>
      <w:r>
        <w:rPr>
          <w:rFonts w:ascii="Calibri" w:hAnsi="Calibri"/>
          <w:rtl w:val="0"/>
          <w:lang w:val="en-US"/>
        </w:rPr>
        <w:t>activities, and family fun.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Equipment: </w:t>
      </w:r>
      <w:r>
        <w:rPr>
          <w:rFonts w:ascii="Calibri" w:hAnsi="Calibri"/>
          <w:rtl w:val="0"/>
          <w:lang w:val="en-US"/>
        </w:rPr>
        <w:t xml:space="preserve">Craft supplies </w:t>
      </w:r>
      <w:r>
        <w:rPr>
          <w:rFonts w:ascii="Calibri" w:hAnsi="Calibri" w:hint="default"/>
          <w:rtl w:val="0"/>
          <w:lang w:val="en-US"/>
        </w:rPr>
        <w:t xml:space="preserve">— </w:t>
      </w:r>
      <w:r>
        <w:rPr>
          <w:rFonts w:ascii="Calibri" w:hAnsi="Calibri"/>
          <w:rtl w:val="0"/>
          <w:lang w:val="en-US"/>
        </w:rPr>
        <w:t xml:space="preserve">cardboard, tape, glue, paint, scissors </w:t>
      </w:r>
      <w:r>
        <w:rPr>
          <w:rFonts w:ascii="Calibri" w:hAnsi="Calibri" w:hint="default"/>
          <w:rtl w:val="0"/>
          <w:lang w:val="en-US"/>
        </w:rPr>
        <w:t xml:space="preserve">— </w:t>
      </w:r>
      <w:r>
        <w:rPr>
          <w:rFonts w:ascii="Calibri" w:hAnsi="Calibri"/>
          <w:rtl w:val="0"/>
          <w:lang w:val="en-US"/>
        </w:rPr>
        <w:t>and a Lightning Piggy device to fit inside.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Tips</w:t>
      </w:r>
    </w:p>
    <w:p>
      <w:pPr>
        <w:pStyle w:val="Default"/>
        <w:numPr>
          <w:ilvl w:val="0"/>
          <w:numId w:val="2"/>
        </w:numPr>
        <w:bidi w:val="0"/>
        <w:spacing w:after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It doesn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t have to be a pig.</w:t>
      </w:r>
    </w:p>
    <w:p>
      <w:pPr>
        <w:pStyle w:val="Default"/>
        <w:numPr>
          <w:ilvl w:val="0"/>
          <w:numId w:val="2"/>
        </w:numPr>
        <w:bidi w:val="0"/>
        <w:spacing w:after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You can attach either a dummy computer screen or a dummy computer to your design for extra realism.</w:t>
      </w:r>
    </w:p>
    <w:p>
      <w:pPr>
        <w:pStyle w:val="Default"/>
        <w:numPr>
          <w:ilvl w:val="0"/>
          <w:numId w:val="2"/>
        </w:numPr>
        <w:bidi w:val="0"/>
        <w:spacing w:after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If you have a great idea, but don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t have the materials and/or equipment, you can design your piggy on paper. Include drawings and any extra information you think that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s needed to make it.</w:t>
      </w:r>
    </w:p>
    <w:p>
      <w:pPr>
        <w:pStyle w:val="Default"/>
        <w:bidi w:val="0"/>
        <w:spacing w:after="0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LightningPiggy</w:t>
      </w:r>
      <w:r>
        <w:rPr>
          <w:rFonts w:ascii="Calibri" w:hAnsi="Calibri"/>
          <w:rtl w:val="0"/>
          <w:lang w:val="en-US"/>
        </w:rPr>
        <w:t xml:space="preserve"> &amp; Friends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LightningPiggy</w:t>
      </w:r>
    </w:p>
    <w:p>
      <w:pPr>
        <w:pStyle w:val="Default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Young, cuddly and jolly in a suite and tie | Inspiration: </w:t>
      </w:r>
      <w:r>
        <w:rPr>
          <w:rStyle w:val="None"/>
          <w:rFonts w:ascii="Calibri" w:hAnsi="Calibri"/>
          <w:rtl w:val="0"/>
          <w:lang w:val="es-ES_tradnl"/>
        </w:rPr>
        <w:t>Agust</w:t>
      </w:r>
      <w:r>
        <w:rPr>
          <w:rStyle w:val="None"/>
          <w:rFonts w:ascii="Calibri" w:hAnsi="Calibri" w:hint="default"/>
          <w:rtl w:val="0"/>
          <w:lang w:val="en-US"/>
        </w:rPr>
        <w:t>í</w:t>
      </w:r>
      <w:r>
        <w:rPr>
          <w:rStyle w:val="None"/>
          <w:rFonts w:ascii="Calibri" w:hAnsi="Calibri"/>
          <w:rtl w:val="0"/>
          <w:lang w:val="de-DE"/>
        </w:rPr>
        <w:t>n Carstens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Owl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Incredibly clever and caring | Inspiration: Satoshi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Black Panther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Smart, cool, and fit, shadowy super coder | Inspiration: Hal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Space Cat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Likes tacos | Inspiration: Hodlnaut</w:t>
      </w:r>
    </w:p>
    <w:p>
      <w:pPr>
        <w:pStyle w:val="Heading 2"/>
        <w:rPr>
          <w:rFonts w:ascii="Calibri" w:cs="Calibri" w:hAnsi="Calibri" w:eastAsia="Calibri"/>
          <w:lang w:val="it-IT"/>
        </w:rPr>
      </w:pPr>
      <w:r>
        <w:rPr>
          <w:rFonts w:ascii="Calibri" w:hAnsi="Calibri"/>
          <w:rtl w:val="0"/>
          <w:lang w:val="it-IT"/>
        </w:rPr>
        <w:t>Rabbit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White and orange eyed | Inspiration: Alice in Wonderland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Two Pizzas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Delicious but expensive | Inspiration: Laszlo</w:t>
      </w:r>
    </w:p>
    <w:p>
      <w:pPr>
        <w:pStyle w:val="Heading 2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Torogoz (A colourful b</w:t>
      </w:r>
      <w:r>
        <w:rPr>
          <w:rStyle w:val="None"/>
          <w:rFonts w:ascii="Calibri" w:hAnsi="Calibri"/>
          <w:rtl w:val="0"/>
          <w:lang w:val="de-DE"/>
        </w:rPr>
        <w:t>ird</w:t>
      </w:r>
      <w:r>
        <w:rPr>
          <w:rStyle w:val="None"/>
          <w:rFonts w:ascii="Calibri" w:hAnsi="Calibri"/>
          <w:rtl w:val="0"/>
          <w:lang w:val="en-US"/>
        </w:rPr>
        <w:t>)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Leading the way | Inspiration: The National bird of El Salvador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Honey Badger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Fearless defender of truth | Inspiration: Max Keiser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Purple Fluffy Ostrich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Speaks freely all of the time | Inspiration: The Nostr Ostrich</w:t>
      </w:r>
    </w:p>
    <w:p>
      <w:pPr>
        <w:pStyle w:val="Heading 2"/>
        <w:rPr>
          <w:rFonts w:ascii="Calibri" w:cs="Calibri" w:hAnsi="Calibri" w:eastAsia="Calibri"/>
          <w:lang w:val="de-DE"/>
        </w:rPr>
      </w:pPr>
      <w:r>
        <w:rPr>
          <w:rFonts w:ascii="Calibri" w:hAnsi="Calibri"/>
          <w:rtl w:val="0"/>
          <w:lang w:val="de-DE"/>
        </w:rPr>
        <w:t>Golden Monkey, aka Schifty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Dishonest troublemaker | Inspiration: Peter Schifty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Rat</w:t>
      </w:r>
    </w:p>
    <w:p>
      <w:pPr>
        <w:pStyle w:val="Body A"/>
      </w:pPr>
      <w:r>
        <w:rPr>
          <w:rFonts w:ascii="Calibri" w:hAnsi="Calibri"/>
          <w:rtl w:val="0"/>
          <w:lang w:val="en-US"/>
        </w:rPr>
        <w:t>Claims to be everything he is not with an Aussie accent | Inspiration: Craig Wrong (Boo!)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en San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rPr>
        <w:rStyle w:val="Hyperlink.0"/>
        <w:rFonts w:ascii="Calibri" w:cs="Calibri" w:hAnsi="Calibri" w:eastAsia="Calibri"/>
      </w:rPr>
      <w:fldChar w:fldCharType="begin" w:fldLock="0"/>
    </w:r>
    <w:r>
      <w:rPr>
        <w:rStyle w:val="Hyperlink.0"/>
        <w:rFonts w:ascii="Calibri" w:cs="Calibri" w:hAnsi="Calibri" w:eastAsia="Calibri"/>
      </w:rPr>
      <w:instrText xml:space="preserve"> HYPERLINK "http://lightningpiggy.com"</w:instrText>
    </w:r>
    <w:r>
      <w:rPr>
        <w:rStyle w:val="Hyperlink.0"/>
        <w:rFonts w:ascii="Calibri" w:cs="Calibri" w:hAnsi="Calibri" w:eastAsia="Calibri"/>
      </w:rPr>
      <w:fldChar w:fldCharType="separate" w:fldLock="0"/>
    </w:r>
    <w:r>
      <w:rPr>
        <w:rStyle w:val="Hyperlink.0"/>
        <w:rFonts w:ascii="Calibri" w:hAnsi="Calibri"/>
        <w:rtl w:val="0"/>
        <w:lang w:val="en-US"/>
      </w:rPr>
      <w:t>lightningpiggy.com</w:t>
    </w:r>
    <w:r>
      <w:rPr>
        <w:rFonts w:ascii="Calibri" w:cs="Calibri" w:hAnsi="Calibri" w:eastAsia="Calibri"/>
      </w:rPr>
      <w:fldChar w:fldCharType="end" w:fldLock="0"/>
    </w:r>
    <w:r>
      <w:rPr>
        <w:rFonts w:ascii="Calibri" w:cs="Calibri" w:hAnsi="Calibri" w:eastAsia="Calibri"/>
      </w:rPr>
      <w:tab/>
    </w:r>
    <w:r>
      <w:rPr>
        <w:rStyle w:val="None"/>
        <w:rFonts w:ascii="Calibri" w:hAnsi="Calibri"/>
        <w:rtl w:val="0"/>
        <w:lang w:val="en-US"/>
      </w:rPr>
      <w:t xml:space="preserve">Page </w:t>
    </w:r>
    <w:r>
      <w:rPr>
        <w:rFonts w:ascii="Calibri" w:cs="Calibri" w:hAnsi="Calibri" w:eastAsia="Calibri"/>
      </w:rPr>
      <w:fldChar w:fldCharType="begin" w:fldLock="0"/>
    </w:r>
    <w:r>
      <w:rPr>
        <w:rFonts w:ascii="Calibri" w:cs="Calibri" w:hAnsi="Calibri" w:eastAsia="Calibri"/>
      </w:rPr>
      <w:instrText xml:space="preserve"> PAGE </w:instrText>
    </w:r>
    <w:r>
      <w:rPr>
        <w:rFonts w:ascii="Calibri" w:cs="Calibri" w:hAnsi="Calibri" w:eastAsia="Calibri"/>
      </w:rPr>
      <w:fldChar w:fldCharType="separate" w:fldLock="0"/>
    </w:r>
    <w:r>
      <w:rPr>
        <w:rFonts w:ascii="Calibri" w:cs="Calibri" w:hAnsi="Calibri" w:eastAsia="Calibri"/>
      </w:rPr>
    </w:r>
    <w:r>
      <w:rPr>
        <w:rFonts w:ascii="Calibri" w:cs="Calibri" w:hAnsi="Calibri" w:eastAsia="Calibri"/>
      </w:rPr>
      <w:fldChar w:fldCharType="end" w:fldLock="0"/>
    </w:r>
    <w:r>
      <w:rPr>
        <w:rStyle w:val="None"/>
        <w:rFonts w:ascii="Calibri" w:hAnsi="Calibri"/>
        <w:rtl w:val="0"/>
        <w:lang w:val="en-US"/>
      </w:rPr>
      <w:t xml:space="preserve"> of </w:t>
    </w:r>
    <w:r>
      <w:rPr>
        <w:rFonts w:ascii="Calibri" w:cs="Calibri" w:hAnsi="Calibri" w:eastAsia="Calibri"/>
      </w:rPr>
      <w:fldChar w:fldCharType="begin" w:fldLock="0"/>
    </w:r>
    <w:r>
      <w:rPr>
        <w:rFonts w:ascii="Calibri" w:cs="Calibri" w:hAnsi="Calibri" w:eastAsia="Calibri"/>
      </w:rPr>
      <w:instrText xml:space="preserve"> NUMPAGES </w:instrText>
    </w:r>
    <w:r>
      <w:rPr>
        <w:rFonts w:ascii="Calibri" w:cs="Calibri" w:hAnsi="Calibri" w:eastAsia="Calibri"/>
      </w:rPr>
      <w:fldChar w:fldCharType="separate" w:fldLock="0"/>
    </w:r>
    <w:r>
      <w:rPr>
        <w:rFonts w:ascii="Calibri" w:cs="Calibri" w:hAnsi="Calibri" w:eastAsia="Calibri"/>
      </w:rPr>
    </w:r>
    <w:r>
      <w:rPr>
        <w:rFonts w:ascii="Calibri" w:cs="Calibri" w:hAnsi="Calibri" w:eastAsia="Calibri"/>
      </w:rPr>
      <w:fldChar w:fldCharType="end" w:fldLock="0"/>
    </w:r>
    <w:r>
      <w:rPr>
        <w:rFonts w:ascii="Calibri" w:cs="Calibri" w:hAnsi="Calibri" w:eastAsia="Calibri"/>
      </w:rPr>
      <w:tab/>
    </w:r>
    <w:r>
      <w:rPr>
        <w:rStyle w:val="Hyperlink.1"/>
        <w:rFonts w:ascii="Calibri" w:cs="Calibri" w:hAnsi="Calibri" w:eastAsia="Calibri"/>
      </w:rPr>
      <w:fldChar w:fldCharType="begin" w:fldLock="0"/>
    </w:r>
    <w:r>
      <w:rPr>
        <w:rStyle w:val="Hyperlink.1"/>
        <w:rFonts w:ascii="Calibri" w:cs="Calibri" w:hAnsi="Calibri" w:eastAsia="Calibri"/>
      </w:rPr>
      <w:instrText xml:space="preserve"> HYPERLINK "https://creativecommons.org/licenses/by-sa/4.0/"</w:instrText>
    </w:r>
    <w:r>
      <w:rPr>
        <w:rStyle w:val="Hyperlink.1"/>
        <w:rFonts w:ascii="Calibri" w:cs="Calibri" w:hAnsi="Calibri" w:eastAsia="Calibri"/>
      </w:rPr>
      <w:fldChar w:fldCharType="separate" w:fldLock="0"/>
    </w:r>
    <w:r>
      <w:rPr>
        <w:rStyle w:val="Hyperlink.1"/>
        <w:rFonts w:ascii="Calibri" w:hAnsi="Calibri"/>
        <w:rtl w:val="0"/>
      </w:rPr>
      <w:t>CC BY-SA 4.0</w:t>
    </w:r>
    <w:r>
      <w:rPr>
        <w:rFonts w:ascii="Calibri" w:cs="Calibri" w:hAnsi="Calibri" w:eastAsia="Calibri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drawing xmlns:a="http://schemas.openxmlformats.org/drawingml/2006/main">
        <wp:inline distT="0" distB="0" distL="0" distR="0">
          <wp:extent cx="890881" cy="429008"/>
          <wp:effectExtent l="0" t="0" r="0" b="0"/>
          <wp:docPr id="1073741825" name="officeArt object" descr="BY_-_Lightning_Piggy_logo_sq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Y_-_Lightning_Piggy_logo_sq.jpeg" descr="BY_-_Lightning_Piggy_logo_sq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881" cy="4290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Fonts w:ascii="Calibri" w:hAnsi="Calibri"/>
        <w:b w:val="1"/>
        <w:bCs w:val="1"/>
        <w:rtl w:val="0"/>
        <w:lang w:val="en-US"/>
      </w:rPr>
      <w:t>EDUCATORS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Open Sans" w:cs="Open Sans" w:hAnsi="Open Sans" w:eastAsia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  <w:lang w:val="en-US"/>
    </w:rPr>
  </w:style>
  <w:style w:type="character" w:styleId="Hyperlink.1">
    <w:name w:val="Hyperlink.1"/>
    <w:basedOn w:val="None"/>
    <w:next w:val="Hyperlink.1"/>
    <w:rPr>
      <w:u w:val="single"/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Open Sans" w:cs="Arial Unicode MS" w:hAnsi="Open 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60" w:after="20" w:line="240" w:lineRule="auto"/>
      <w:ind w:left="0" w:right="0" w:firstLine="0"/>
      <w:jc w:val="left"/>
      <w:outlineLvl w:val="1"/>
    </w:pPr>
    <w:rPr>
      <w:rFonts w:ascii="Open Sans" w:cs="Arial Unicode MS" w:hAnsi="Open 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Open Sans"/>
        <a:ea typeface="Open Sans"/>
        <a:cs typeface="Open Sans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